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58" w:rsidRPr="00FF7258" w:rsidRDefault="00FF7258" w:rsidP="00FF7258">
      <w:pPr>
        <w:pStyle w:val="a3"/>
        <w:ind w:firstLine="709"/>
        <w:jc w:val="center"/>
        <w:rPr>
          <w:b/>
        </w:rPr>
      </w:pPr>
      <w:bookmarkStart w:id="0" w:name="_GoBack"/>
      <w:r w:rsidRPr="00FF7258">
        <w:rPr>
          <w:b/>
        </w:rPr>
        <w:t>Пресс-релиз</w:t>
      </w:r>
      <w:r w:rsidRPr="00FF7258">
        <w:rPr>
          <w:b/>
        </w:rPr>
        <w:br/>
        <w:t xml:space="preserve">к </w:t>
      </w:r>
      <w:r w:rsidRPr="00FF7258">
        <w:rPr>
          <w:b/>
          <w:color w:val="333333"/>
          <w:shd w:val="clear" w:color="auto" w:fill="FFFFFF"/>
        </w:rPr>
        <w:t>торжественн</w:t>
      </w:r>
      <w:r w:rsidRPr="00FF7258">
        <w:rPr>
          <w:b/>
          <w:color w:val="333333"/>
          <w:shd w:val="clear" w:color="auto" w:fill="FFFFFF"/>
        </w:rPr>
        <w:t>ому</w:t>
      </w:r>
      <w:r w:rsidRPr="00FF7258">
        <w:rPr>
          <w:b/>
          <w:color w:val="333333"/>
          <w:shd w:val="clear" w:color="auto" w:fill="FFFFFF"/>
        </w:rPr>
        <w:t xml:space="preserve"> вечер</w:t>
      </w:r>
      <w:r w:rsidRPr="00FF7258">
        <w:rPr>
          <w:b/>
          <w:color w:val="333333"/>
          <w:shd w:val="clear" w:color="auto" w:fill="FFFFFF"/>
        </w:rPr>
        <w:t>у,</w:t>
      </w:r>
      <w:r w:rsidRPr="00FF7258">
        <w:rPr>
          <w:b/>
          <w:color w:val="333333"/>
          <w:shd w:val="clear" w:color="auto" w:fill="FFFFFF"/>
        </w:rPr>
        <w:t xml:space="preserve"> посвященн</w:t>
      </w:r>
      <w:r w:rsidRPr="00FF7258">
        <w:rPr>
          <w:b/>
          <w:color w:val="333333"/>
          <w:shd w:val="clear" w:color="auto" w:fill="FFFFFF"/>
        </w:rPr>
        <w:t>ому</w:t>
      </w:r>
      <w:r w:rsidRPr="00FF7258">
        <w:rPr>
          <w:b/>
          <w:color w:val="333333"/>
          <w:shd w:val="clear" w:color="auto" w:fill="FFFFFF"/>
        </w:rPr>
        <w:t> 25-летию Казанского общества Рерихов</w:t>
      </w:r>
    </w:p>
    <w:bookmarkEnd w:id="0"/>
    <w:p w:rsidR="00374D1D" w:rsidRPr="00FF7258" w:rsidRDefault="00374D1D" w:rsidP="00FF7258">
      <w:pPr>
        <w:pStyle w:val="a3"/>
        <w:ind w:firstLine="709"/>
        <w:jc w:val="both"/>
      </w:pPr>
      <w:r w:rsidRPr="00FF7258">
        <w:t xml:space="preserve"> </w:t>
      </w:r>
    </w:p>
    <w:p w:rsidR="00374D1D" w:rsidRPr="00FF7258" w:rsidRDefault="00374D1D" w:rsidP="00FF7258">
      <w:pPr>
        <w:pStyle w:val="a3"/>
        <w:ind w:firstLine="709"/>
        <w:jc w:val="both"/>
      </w:pPr>
      <w:r w:rsidRPr="00FF7258">
        <w:t xml:space="preserve">Монголия – существенная часть Центрально-Азиатской экспедиции (1923-1928) организованной академиком Н.К. Рерихом.  Далее маршрут проходил через Монголию в Тибет.  </w:t>
      </w:r>
    </w:p>
    <w:p w:rsidR="00374D1D" w:rsidRPr="00FF7258" w:rsidRDefault="00374D1D" w:rsidP="00FF7258">
      <w:pPr>
        <w:pStyle w:val="a3"/>
        <w:ind w:firstLine="709"/>
        <w:jc w:val="both"/>
      </w:pPr>
      <w:r w:rsidRPr="00FF7258">
        <w:t xml:space="preserve">В августе 2014 года по инициативе Н.Г. </w:t>
      </w:r>
      <w:proofErr w:type="spellStart"/>
      <w:r w:rsidRPr="00FF7258">
        <w:t>Абдульмановой</w:t>
      </w:r>
      <w:proofErr w:type="spellEnd"/>
      <w:r w:rsidRPr="00FF7258">
        <w:t xml:space="preserve">, кандидата технических наук, председателя Казанского общества Рерихов, члена Творческого Союза художников России была организована международная экспедиция в Монголию по маршруту Центральной Азиатской экспедиции: Казань - Улан-Удэ - Кяхта - Улан-Батор - </w:t>
      </w:r>
      <w:proofErr w:type="spellStart"/>
      <w:r w:rsidRPr="00FF7258">
        <w:t>Харахорум</w:t>
      </w:r>
      <w:proofErr w:type="spellEnd"/>
      <w:r w:rsidRPr="00FF7258">
        <w:t xml:space="preserve"> (Гоби).    </w:t>
      </w:r>
    </w:p>
    <w:p w:rsidR="00374D1D" w:rsidRPr="00FF7258" w:rsidRDefault="00374D1D" w:rsidP="00FF7258">
      <w:pPr>
        <w:pStyle w:val="a3"/>
        <w:ind w:firstLine="709"/>
        <w:jc w:val="both"/>
      </w:pPr>
      <w:r w:rsidRPr="00FF7258">
        <w:t xml:space="preserve">Настоящая выставка является результатом этой экспедиции. Природа страны,  расположенной на высоте более 1200 метров, буддийские монастыри и музеи, а так же атмосфера современного города, автор-путешественник запечатлел на фотокартинах, которые представлены зрителям. Быть может, кто-то вдохновится и совершит свое путешествие.  </w:t>
      </w:r>
    </w:p>
    <w:p w:rsidR="00374D1D" w:rsidRPr="00FF7258" w:rsidRDefault="00374D1D" w:rsidP="00FF7258">
      <w:pPr>
        <w:pStyle w:val="a3"/>
        <w:ind w:firstLine="709"/>
        <w:jc w:val="both"/>
      </w:pPr>
      <w:r w:rsidRPr="00FF7258">
        <w:t xml:space="preserve">Так же, на выставке представлены фотокартины автора в результате путешествий по Индии, Скандинавии, Тибету по местам пребывания Рерихов.  Интересно посмотреть на священную долину Кулу, окруженную горами, до которой дошел Александр Великий, где бежит горная река Вьяса, давшая имя создателю эпоса «Махабхарата», на множество святых хранителей собранных самими Рерихами вокруг могучего </w:t>
      </w:r>
      <w:proofErr w:type="spellStart"/>
      <w:r w:rsidRPr="00FF7258">
        <w:t>деодара</w:t>
      </w:r>
      <w:proofErr w:type="spellEnd"/>
      <w:r w:rsidRPr="00FF7258">
        <w:t xml:space="preserve">. Путешествующий по выставке может присесть на скамейку  у дома Рерихов </w:t>
      </w:r>
      <w:proofErr w:type="gramStart"/>
      <w:r w:rsidRPr="00FF7258">
        <w:t>и</w:t>
      </w:r>
      <w:proofErr w:type="gramEnd"/>
      <w:r w:rsidRPr="00FF7258">
        <w:t xml:space="preserve"> глядя на долину, созерцать Величие Творца.  </w:t>
      </w:r>
    </w:p>
    <w:p w:rsidR="00374D1D" w:rsidRPr="00FF7258" w:rsidRDefault="00374D1D" w:rsidP="00FF7258">
      <w:pPr>
        <w:pStyle w:val="a3"/>
        <w:ind w:firstLine="709"/>
        <w:jc w:val="both"/>
      </w:pPr>
      <w:r w:rsidRPr="00FF7258">
        <w:t xml:space="preserve">Выставка посвящена 80-летию Пакта Рериха – первого международного юридического документа по охране культурного наследия человечества, принятого 1935 году США.  </w:t>
      </w:r>
    </w:p>
    <w:p w:rsidR="00651D43" w:rsidRPr="00FF7258" w:rsidRDefault="00651D43" w:rsidP="00FF7258">
      <w:pPr>
        <w:ind w:firstLine="709"/>
        <w:jc w:val="both"/>
        <w:rPr>
          <w:rFonts w:ascii="Times New Roman" w:hAnsi="Times New Roman" w:cs="Times New Roman"/>
          <w:sz w:val="24"/>
          <w:szCs w:val="24"/>
        </w:rPr>
      </w:pPr>
    </w:p>
    <w:sectPr w:rsidR="00651D43" w:rsidRPr="00FF7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1D"/>
    <w:rsid w:val="00374D1D"/>
    <w:rsid w:val="00651D43"/>
    <w:rsid w:val="00FF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dc:creator>
  <cp:lastModifiedBy>dar dar</cp:lastModifiedBy>
  <cp:revision>3</cp:revision>
  <cp:lastPrinted>2015-09-16T12:05:00Z</cp:lastPrinted>
  <dcterms:created xsi:type="dcterms:W3CDTF">2015-09-16T12:05:00Z</dcterms:created>
  <dcterms:modified xsi:type="dcterms:W3CDTF">2015-09-16T12:28:00Z</dcterms:modified>
</cp:coreProperties>
</file>