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7" w:rsidRPr="001D0C80" w:rsidRDefault="00D30721">
      <w:pPr>
        <w:pStyle w:val="a3"/>
        <w:spacing w:before="61"/>
        <w:ind w:left="1108" w:right="581"/>
        <w:jc w:val="center"/>
        <w:rPr>
          <w:b/>
        </w:rPr>
      </w:pPr>
      <w:r w:rsidRPr="001D0C80">
        <w:rPr>
          <w:b/>
        </w:rPr>
        <w:t>АНКЕТА</w:t>
      </w:r>
    </w:p>
    <w:p w:rsidR="003A3237" w:rsidRPr="001D0C80" w:rsidRDefault="00D30721" w:rsidP="001D0C80">
      <w:pPr>
        <w:pStyle w:val="a3"/>
        <w:ind w:left="1108" w:right="583"/>
        <w:jc w:val="center"/>
        <w:rPr>
          <w:b/>
        </w:rPr>
      </w:pPr>
      <w:r w:rsidRPr="001D0C80">
        <w:rPr>
          <w:b/>
        </w:rPr>
        <w:t>удовлетворенности</w:t>
      </w:r>
      <w:r w:rsidRPr="001D0C80">
        <w:rPr>
          <w:b/>
          <w:spacing w:val="13"/>
        </w:rPr>
        <w:t xml:space="preserve"> </w:t>
      </w:r>
      <w:r w:rsidRPr="001D0C80">
        <w:rPr>
          <w:b/>
        </w:rPr>
        <w:t>качеством</w:t>
      </w:r>
      <w:r w:rsidRPr="001D0C80">
        <w:rPr>
          <w:b/>
          <w:spacing w:val="15"/>
        </w:rPr>
        <w:t xml:space="preserve"> </w:t>
      </w:r>
      <w:r w:rsidRPr="001D0C80">
        <w:rPr>
          <w:b/>
        </w:rPr>
        <w:t>оказания</w:t>
      </w:r>
      <w:r w:rsidRPr="001D0C80">
        <w:rPr>
          <w:b/>
          <w:spacing w:val="15"/>
        </w:rPr>
        <w:t xml:space="preserve"> </w:t>
      </w:r>
      <w:r w:rsidRPr="001D0C80">
        <w:rPr>
          <w:b/>
        </w:rPr>
        <w:t>услуг</w:t>
      </w:r>
    </w:p>
    <w:p w:rsidR="001D0C80" w:rsidRPr="001D0C80" w:rsidRDefault="001D0C80" w:rsidP="001D0C80">
      <w:pPr>
        <w:pStyle w:val="a3"/>
        <w:ind w:left="1108" w:right="583"/>
        <w:jc w:val="center"/>
        <w:rPr>
          <w:b/>
          <w:i/>
        </w:rPr>
      </w:pPr>
      <w:r w:rsidRPr="001D0C80">
        <w:rPr>
          <w:b/>
        </w:rPr>
        <w:t>Дом</w:t>
      </w:r>
      <w:r>
        <w:rPr>
          <w:b/>
        </w:rPr>
        <w:t>ом</w:t>
      </w:r>
      <w:r w:rsidRPr="001D0C80">
        <w:rPr>
          <w:b/>
        </w:rPr>
        <w:t xml:space="preserve"> Дружбы народов Татарстана</w:t>
      </w:r>
    </w:p>
    <w:p w:rsidR="003A3237" w:rsidRPr="001D0C80" w:rsidRDefault="003A3237">
      <w:pPr>
        <w:pStyle w:val="a3"/>
        <w:rPr>
          <w:b/>
          <w:i/>
        </w:rPr>
      </w:pPr>
    </w:p>
    <w:p w:rsidR="003A3237" w:rsidRDefault="001D0C80">
      <w:pPr>
        <w:pStyle w:val="a3"/>
        <w:ind w:left="821" w:firstLine="708"/>
      </w:pPr>
      <w:r>
        <w:t xml:space="preserve">Уважаемые гости! </w:t>
      </w:r>
      <w:r w:rsidR="00D30721">
        <w:t>Мы</w:t>
      </w:r>
      <w:r w:rsidR="00D30721">
        <w:rPr>
          <w:spacing w:val="41"/>
        </w:rPr>
        <w:t xml:space="preserve"> </w:t>
      </w:r>
      <w:r w:rsidR="00D30721">
        <w:t>хотим</w:t>
      </w:r>
      <w:r w:rsidR="00D30721">
        <w:rPr>
          <w:spacing w:val="43"/>
        </w:rPr>
        <w:t xml:space="preserve"> </w:t>
      </w:r>
      <w:r w:rsidR="00D30721">
        <w:t>узнать,</w:t>
      </w:r>
      <w:r w:rsidR="00D30721">
        <w:rPr>
          <w:spacing w:val="39"/>
        </w:rPr>
        <w:t xml:space="preserve"> </w:t>
      </w:r>
      <w:r w:rsidR="00D30721">
        <w:t>как</w:t>
      </w:r>
      <w:r w:rsidR="00D30721">
        <w:rPr>
          <w:spacing w:val="41"/>
        </w:rPr>
        <w:t xml:space="preserve"> </w:t>
      </w:r>
      <w:r w:rsidR="00D30721">
        <w:t>Вы</w:t>
      </w:r>
      <w:r w:rsidR="00D30721">
        <w:rPr>
          <w:spacing w:val="41"/>
        </w:rPr>
        <w:t xml:space="preserve"> </w:t>
      </w:r>
      <w:r w:rsidR="00D30721">
        <w:t>оцениваете</w:t>
      </w:r>
      <w:r w:rsidR="00D30721">
        <w:rPr>
          <w:spacing w:val="40"/>
        </w:rPr>
        <w:t xml:space="preserve"> </w:t>
      </w:r>
      <w:r w:rsidR="00D30721">
        <w:t>качество</w:t>
      </w:r>
      <w:r w:rsidR="00D30721">
        <w:rPr>
          <w:spacing w:val="41"/>
        </w:rPr>
        <w:t xml:space="preserve"> </w:t>
      </w:r>
      <w:proofErr w:type="gramStart"/>
      <w:r w:rsidR="00D30721">
        <w:t>работы</w:t>
      </w:r>
      <w:r w:rsidR="00D30721">
        <w:rPr>
          <w:spacing w:val="42"/>
        </w:rPr>
        <w:t xml:space="preserve"> </w:t>
      </w:r>
      <w:r>
        <w:t>Дома Дружбы народов Татарстана</w:t>
      </w:r>
      <w:proofErr w:type="gramEnd"/>
      <w:r w:rsidR="00D30721">
        <w:t>.</w:t>
      </w:r>
    </w:p>
    <w:p w:rsidR="003A3237" w:rsidRDefault="00D30721">
      <w:pPr>
        <w:pStyle w:val="a3"/>
        <w:ind w:left="1529"/>
      </w:pPr>
      <w:r>
        <w:rPr>
          <w:spacing w:val="-57"/>
        </w:rPr>
        <w:t xml:space="preserve"> </w:t>
      </w:r>
      <w:r>
        <w:t>Ваше</w:t>
      </w:r>
      <w:r>
        <w:rPr>
          <w:spacing w:val="4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очень</w:t>
      </w:r>
      <w:r>
        <w:rPr>
          <w:spacing w:val="7"/>
        </w:rPr>
        <w:t xml:space="preserve"> </w:t>
      </w:r>
      <w:r>
        <w:t>важно</w:t>
      </w:r>
      <w:r>
        <w:rPr>
          <w:spacing w:val="4"/>
        </w:rPr>
        <w:t xml:space="preserve"> </w:t>
      </w:r>
      <w:r w:rsidR="001D0C80">
        <w:rPr>
          <w:spacing w:val="4"/>
        </w:rPr>
        <w:t xml:space="preserve">для нас </w:t>
      </w:r>
      <w:r>
        <w:t>и</w:t>
      </w:r>
      <w:r>
        <w:rPr>
          <w:spacing w:val="4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учтено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дальнейшей</w:t>
      </w:r>
      <w:r>
        <w:rPr>
          <w:spacing w:val="7"/>
        </w:rPr>
        <w:t xml:space="preserve"> </w:t>
      </w:r>
      <w:r>
        <w:t>работе.</w:t>
      </w:r>
    </w:p>
    <w:p w:rsidR="003A3237" w:rsidRDefault="003A3237">
      <w:pPr>
        <w:pStyle w:val="a3"/>
        <w:spacing w:before="5"/>
      </w:pPr>
    </w:p>
    <w:p w:rsidR="003A3237" w:rsidRDefault="00D30721">
      <w:pPr>
        <w:pStyle w:val="a4"/>
      </w:pPr>
      <w:bookmarkStart w:id="0" w:name="Ваш_возраст"/>
      <w:bookmarkEnd w:id="0"/>
      <w:r>
        <w:t>Ваш</w:t>
      </w:r>
      <w:r>
        <w:rPr>
          <w:spacing w:val="-6"/>
        </w:rPr>
        <w:t xml:space="preserve"> </w:t>
      </w:r>
      <w:r>
        <w:t>возраст</w:t>
      </w:r>
    </w:p>
    <w:p w:rsidR="003A3237" w:rsidRDefault="00D30721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13"/>
        <w:ind w:hanging="709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 лет</w:t>
      </w:r>
    </w:p>
    <w:p w:rsidR="003A3237" w:rsidRDefault="00D30721">
      <w:pPr>
        <w:pStyle w:val="a3"/>
        <w:tabs>
          <w:tab w:val="left" w:pos="1529"/>
        </w:tabs>
        <w:spacing w:before="86"/>
        <w:ind w:left="821"/>
      </w:pPr>
      <w:r>
        <w:rPr>
          <w:rFonts w:ascii="Cambria" w:hAnsi="Cambria"/>
          <w:w w:val="115"/>
          <w:sz w:val="36"/>
        </w:rPr>
        <w:t>□</w:t>
      </w:r>
      <w:r>
        <w:rPr>
          <w:rFonts w:ascii="Cambria" w:hAnsi="Cambria"/>
          <w:w w:val="115"/>
          <w:sz w:val="36"/>
        </w:rPr>
        <w:tab/>
      </w:r>
      <w:r>
        <w:t>26-40</w:t>
      </w:r>
      <w:r>
        <w:rPr>
          <w:spacing w:val="-2"/>
        </w:rPr>
        <w:t xml:space="preserve"> </w:t>
      </w:r>
      <w:r>
        <w:t>лет</w:t>
      </w:r>
    </w:p>
    <w:p w:rsidR="003A3237" w:rsidRDefault="00D30721">
      <w:pPr>
        <w:pStyle w:val="a3"/>
        <w:tabs>
          <w:tab w:val="left" w:pos="1529"/>
        </w:tabs>
        <w:spacing w:before="87"/>
        <w:ind w:left="821"/>
      </w:pPr>
      <w:r>
        <w:rPr>
          <w:rFonts w:ascii="Cambria" w:hAnsi="Cambria"/>
          <w:w w:val="115"/>
          <w:sz w:val="36"/>
        </w:rPr>
        <w:t>□</w:t>
      </w:r>
      <w:r>
        <w:rPr>
          <w:rFonts w:ascii="Cambria" w:hAnsi="Cambria"/>
          <w:w w:val="115"/>
          <w:sz w:val="36"/>
        </w:rPr>
        <w:tab/>
      </w:r>
      <w:r>
        <w:t>41-60</w:t>
      </w:r>
      <w:r>
        <w:rPr>
          <w:spacing w:val="-2"/>
        </w:rPr>
        <w:t xml:space="preserve"> </w:t>
      </w:r>
      <w:r>
        <w:t>лет</w:t>
      </w:r>
    </w:p>
    <w:p w:rsidR="003A3237" w:rsidRDefault="00D30721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ind w:hanging="709"/>
        <w:rPr>
          <w:sz w:val="24"/>
        </w:rPr>
      </w:pP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3A3237" w:rsidRDefault="003A3237">
      <w:pPr>
        <w:pStyle w:val="a3"/>
        <w:rPr>
          <w:sz w:val="20"/>
        </w:rPr>
      </w:pPr>
    </w:p>
    <w:p w:rsidR="003A3237" w:rsidRDefault="003A323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54"/>
        <w:gridCol w:w="900"/>
        <w:gridCol w:w="902"/>
      </w:tblGrid>
      <w:tr w:rsidR="003A3237">
        <w:trPr>
          <w:trHeight w:val="275"/>
        </w:trPr>
        <w:tc>
          <w:tcPr>
            <w:tcW w:w="3780" w:type="dxa"/>
          </w:tcPr>
          <w:p w:rsidR="003A3237" w:rsidRDefault="00D30721">
            <w:pPr>
              <w:pStyle w:val="TableParagraph"/>
              <w:spacing w:line="256" w:lineRule="exact"/>
              <w:ind w:left="4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показателя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получателей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  <w:tc>
          <w:tcPr>
            <w:tcW w:w="902" w:type="dxa"/>
          </w:tcPr>
          <w:p w:rsidR="003A3237" w:rsidRDefault="00D30721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bookmarkStart w:id="1" w:name="_GoBack"/>
            <w:r>
              <w:rPr>
                <w:b/>
                <w:i/>
                <w:sz w:val="24"/>
              </w:rPr>
              <w:t>V</w:t>
            </w:r>
            <w:bookmarkEnd w:id="1"/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D30721">
            <w:pPr>
              <w:pStyle w:val="TableParagraph"/>
              <w:spacing w:before="11"/>
              <w:ind w:left="105" w:right="730"/>
              <w:rPr>
                <w:sz w:val="24"/>
              </w:rPr>
            </w:pPr>
            <w:r>
              <w:rPr>
                <w:sz w:val="24"/>
              </w:rPr>
              <w:t>Доступность и 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1"/>
              <w:rPr>
                <w:sz w:val="25"/>
              </w:rPr>
            </w:pPr>
          </w:p>
          <w:p w:rsidR="003A3237" w:rsidRDefault="00D30721">
            <w:pPr>
              <w:pStyle w:val="TableParagraph"/>
              <w:spacing w:before="1"/>
              <w:ind w:left="105" w:right="89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rPr>
                <w:sz w:val="37"/>
              </w:rPr>
            </w:pPr>
          </w:p>
          <w:p w:rsidR="003A3237" w:rsidRDefault="00D30721">
            <w:pPr>
              <w:pStyle w:val="TableParagraph"/>
              <w:ind w:left="105" w:right="935"/>
              <w:rPr>
                <w:sz w:val="24"/>
              </w:rPr>
            </w:pPr>
            <w:r>
              <w:rPr>
                <w:sz w:val="24"/>
              </w:rPr>
              <w:t>Дополнительные услуги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7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D30721">
            <w:pPr>
              <w:pStyle w:val="TableParagraph"/>
              <w:spacing w:before="13"/>
              <w:ind w:left="105" w:right="120"/>
              <w:rPr>
                <w:sz w:val="24"/>
              </w:rPr>
            </w:pPr>
            <w:r>
              <w:rPr>
                <w:sz w:val="24"/>
              </w:rPr>
              <w:t>Удобство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сервисами,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предоставляемыми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(в том числе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устройств)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rPr>
                <w:sz w:val="37"/>
              </w:rPr>
            </w:pPr>
          </w:p>
          <w:p w:rsidR="003A3237" w:rsidRDefault="00D30721">
            <w:pPr>
              <w:pStyle w:val="TableParagraph"/>
              <w:ind w:left="105" w:right="979"/>
              <w:rPr>
                <w:sz w:val="24"/>
              </w:rPr>
            </w:pPr>
            <w:r>
              <w:rPr>
                <w:sz w:val="24"/>
              </w:rPr>
              <w:t>Удобство графика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 удобно</w:t>
            </w:r>
            <w:proofErr w:type="gramEnd"/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688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6"/>
              <w:rPr>
                <w:sz w:val="35"/>
              </w:rPr>
            </w:pPr>
          </w:p>
          <w:p w:rsidR="003A3237" w:rsidRDefault="00D30721">
            <w:pPr>
              <w:pStyle w:val="TableParagraph"/>
              <w:spacing w:before="1"/>
              <w:ind w:left="105" w:right="1312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инвалидов*</w:t>
            </w:r>
          </w:p>
        </w:tc>
        <w:tc>
          <w:tcPr>
            <w:tcW w:w="4654" w:type="dxa"/>
            <w:vMerge w:val="restart"/>
          </w:tcPr>
          <w:p w:rsidR="003A3237" w:rsidRDefault="00D30721">
            <w:pPr>
              <w:pStyle w:val="TableParagraph"/>
              <w:spacing w:line="276" w:lineRule="exact"/>
              <w:ind w:left="107" w:right="216"/>
              <w:rPr>
                <w:sz w:val="24"/>
              </w:rPr>
            </w:pPr>
            <w:r>
              <w:rPr>
                <w:sz w:val="24"/>
              </w:rPr>
              <w:t>Обеспечение возможности для 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посадки в транспортное средство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высадки из него перед входом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культуры,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кресла-коляски</w:t>
            </w: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before="198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690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before="200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</w:tbl>
    <w:p w:rsidR="003A3237" w:rsidRDefault="003A3237">
      <w:pPr>
        <w:rPr>
          <w:sz w:val="24"/>
        </w:rPr>
        <w:sectPr w:rsidR="003A3237">
          <w:type w:val="continuous"/>
          <w:pgSz w:w="11910" w:h="16840"/>
          <w:pgMar w:top="62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54"/>
        <w:gridCol w:w="900"/>
        <w:gridCol w:w="902"/>
      </w:tblGrid>
      <w:tr w:rsidR="003A3237">
        <w:trPr>
          <w:trHeight w:val="277"/>
        </w:trPr>
        <w:tc>
          <w:tcPr>
            <w:tcW w:w="3780" w:type="dxa"/>
          </w:tcPr>
          <w:p w:rsidR="003A3237" w:rsidRDefault="00D30721">
            <w:pPr>
              <w:pStyle w:val="TableParagraph"/>
              <w:spacing w:line="258" w:lineRule="exact"/>
              <w:ind w:left="4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показателя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получателей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  <w:tc>
          <w:tcPr>
            <w:tcW w:w="902" w:type="dxa"/>
          </w:tcPr>
          <w:p w:rsidR="003A3237" w:rsidRDefault="00D30721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</w:tr>
      <w:tr w:rsidR="003A3237">
        <w:trPr>
          <w:trHeight w:val="966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  <w:tc>
          <w:tcPr>
            <w:tcW w:w="4654" w:type="dxa"/>
            <w:vMerge w:val="restart"/>
          </w:tcPr>
          <w:p w:rsidR="003A3237" w:rsidRDefault="00D30721">
            <w:pPr>
              <w:pStyle w:val="TableParagraph"/>
              <w:spacing w:line="276" w:lineRule="exact"/>
              <w:ind w:left="107" w:right="294"/>
              <w:rPr>
                <w:sz w:val="24"/>
              </w:rPr>
            </w:pPr>
            <w:r>
              <w:rPr>
                <w:sz w:val="24"/>
              </w:rPr>
              <w:t>Оснащение организации 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 для доступа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 входных зон, раздвижные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 приспособленные перила,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звуковые устройства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00" w:type="dxa"/>
          </w:tcPr>
          <w:p w:rsidR="003A3237" w:rsidRDefault="003A3237">
            <w:pPr>
              <w:pStyle w:val="TableParagraph"/>
              <w:spacing w:before="3"/>
              <w:rPr>
                <w:sz w:val="29"/>
              </w:rPr>
            </w:pPr>
          </w:p>
          <w:p w:rsidR="003A3237" w:rsidRDefault="00D30721">
            <w:pPr>
              <w:pStyle w:val="TableParagraph"/>
              <w:spacing w:before="1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966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3237" w:rsidRDefault="003A3237">
            <w:pPr>
              <w:pStyle w:val="TableParagraph"/>
              <w:spacing w:before="3"/>
              <w:rPr>
                <w:sz w:val="29"/>
              </w:rPr>
            </w:pPr>
          </w:p>
          <w:p w:rsidR="003A3237" w:rsidRDefault="00D30721">
            <w:pPr>
              <w:pStyle w:val="TableParagraph"/>
              <w:spacing w:before="1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412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 w:val="restart"/>
          </w:tcPr>
          <w:p w:rsidR="003A3237" w:rsidRDefault="00D30721">
            <w:pPr>
              <w:pStyle w:val="TableParagraph"/>
              <w:spacing w:line="276" w:lineRule="exact"/>
              <w:ind w:left="107" w:right="157"/>
              <w:rPr>
                <w:sz w:val="24"/>
              </w:rPr>
            </w:pPr>
            <w:r>
              <w:rPr>
                <w:sz w:val="24"/>
              </w:rPr>
              <w:t>Наличие сопровождающего персонала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организации</w:t>
            </w: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before="61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412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before="61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277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 w:val="restart"/>
          </w:tcPr>
          <w:p w:rsidR="003A3237" w:rsidRDefault="00D30721">
            <w:pPr>
              <w:pStyle w:val="TableParagraph"/>
              <w:spacing w:line="276" w:lineRule="exact"/>
              <w:ind w:left="107" w:right="791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посетителями-инвалидами</w:t>
            </w: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line="258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3237" w:rsidRDefault="00D30721">
            <w:pPr>
              <w:pStyle w:val="TableParagraph"/>
              <w:spacing w:line="258" w:lineRule="exact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1379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 w:val="restart"/>
          </w:tcPr>
          <w:p w:rsidR="003A3237" w:rsidRDefault="00D30721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Размещение информации,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инвалидов к учреждению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 (дублирование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услуги звуковой и 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 также надписей, знаков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 текстовой и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знаками, выполненными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 шрифтом Брайля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фоне)</w:t>
            </w:r>
          </w:p>
        </w:tc>
        <w:tc>
          <w:tcPr>
            <w:tcW w:w="900" w:type="dxa"/>
          </w:tcPr>
          <w:p w:rsidR="003A3237" w:rsidRDefault="003A3237">
            <w:pPr>
              <w:pStyle w:val="TableParagraph"/>
              <w:rPr>
                <w:sz w:val="26"/>
              </w:rPr>
            </w:pPr>
          </w:p>
          <w:p w:rsidR="003A3237" w:rsidRDefault="003A3237">
            <w:pPr>
              <w:pStyle w:val="TableParagraph"/>
              <w:spacing w:before="3"/>
              <w:rPr>
                <w:sz w:val="21"/>
              </w:rPr>
            </w:pPr>
          </w:p>
          <w:p w:rsidR="003A3237" w:rsidRDefault="00D30721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1379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3237" w:rsidRDefault="003A3237">
            <w:pPr>
              <w:pStyle w:val="TableParagraph"/>
              <w:rPr>
                <w:sz w:val="26"/>
              </w:rPr>
            </w:pPr>
          </w:p>
          <w:p w:rsidR="003A3237" w:rsidRDefault="003A3237">
            <w:pPr>
              <w:pStyle w:val="TableParagraph"/>
              <w:spacing w:before="3"/>
              <w:rPr>
                <w:sz w:val="21"/>
              </w:rPr>
            </w:pPr>
          </w:p>
          <w:p w:rsidR="003A3237" w:rsidRDefault="00D30721">
            <w:pPr>
              <w:pStyle w:val="TableParagraph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rPr>
                <w:sz w:val="37"/>
              </w:rPr>
            </w:pPr>
          </w:p>
          <w:p w:rsidR="003A3237" w:rsidRDefault="00D30721"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Соблюдение режима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7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10"/>
              <w:rPr>
                <w:sz w:val="24"/>
              </w:rPr>
            </w:pPr>
          </w:p>
          <w:p w:rsidR="003A3237" w:rsidRDefault="00D30721">
            <w:pPr>
              <w:pStyle w:val="TableParagraph"/>
              <w:spacing w:before="1"/>
              <w:ind w:left="105" w:right="73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(заявленных)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551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A3237" w:rsidRDefault="00D307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10"/>
              <w:rPr>
                <w:sz w:val="24"/>
              </w:rPr>
            </w:pPr>
          </w:p>
          <w:p w:rsidR="003A3237" w:rsidRDefault="00D30721">
            <w:pPr>
              <w:pStyle w:val="TableParagraph"/>
              <w:spacing w:before="1"/>
              <w:ind w:left="105" w:right="1319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вежливость 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9"/>
              <w:rPr>
                <w:sz w:val="36"/>
              </w:rPr>
            </w:pPr>
          </w:p>
          <w:p w:rsidR="003A3237" w:rsidRDefault="00D30721">
            <w:pPr>
              <w:pStyle w:val="TableParagraph"/>
              <w:ind w:left="105" w:right="861"/>
              <w:rPr>
                <w:sz w:val="24"/>
              </w:rPr>
            </w:pPr>
            <w:r>
              <w:rPr>
                <w:sz w:val="24"/>
              </w:rPr>
              <w:t>Компетентность персонала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1"/>
              <w:rPr>
                <w:sz w:val="25"/>
              </w:rPr>
            </w:pPr>
          </w:p>
          <w:p w:rsidR="003A3237" w:rsidRDefault="00D30721">
            <w:pPr>
              <w:pStyle w:val="TableParagraph"/>
              <w:spacing w:before="1"/>
              <w:ind w:left="105" w:right="523"/>
              <w:rPr>
                <w:sz w:val="24"/>
              </w:rPr>
            </w:pPr>
            <w:r>
              <w:rPr>
                <w:sz w:val="24"/>
              </w:rPr>
              <w:t>Удовлетворенность 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оказания услуг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7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D30721">
            <w:pPr>
              <w:pStyle w:val="TableParagraph"/>
              <w:spacing w:before="145"/>
              <w:ind w:left="105" w:right="188"/>
              <w:rPr>
                <w:sz w:val="24"/>
              </w:rPr>
            </w:pPr>
            <w:r>
              <w:rPr>
                <w:sz w:val="24"/>
              </w:rPr>
              <w:t>Удовлетворенность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 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2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2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</w:tbl>
    <w:p w:rsidR="003A3237" w:rsidRDefault="003A3237">
      <w:pPr>
        <w:rPr>
          <w:sz w:val="20"/>
        </w:rPr>
        <w:sectPr w:rsidR="003A3237">
          <w:pgSz w:w="11910" w:h="16840"/>
          <w:pgMar w:top="6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54"/>
        <w:gridCol w:w="903"/>
      </w:tblGrid>
      <w:tr w:rsidR="003A3237">
        <w:trPr>
          <w:trHeight w:val="277"/>
        </w:trPr>
        <w:tc>
          <w:tcPr>
            <w:tcW w:w="3780" w:type="dxa"/>
          </w:tcPr>
          <w:p w:rsidR="003A3237" w:rsidRDefault="00D30721">
            <w:pPr>
              <w:pStyle w:val="TableParagraph"/>
              <w:spacing w:line="258" w:lineRule="exact"/>
              <w:ind w:left="4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показателя</w:t>
            </w: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8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получателей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  <w:tc>
          <w:tcPr>
            <w:tcW w:w="903" w:type="dxa"/>
          </w:tcPr>
          <w:p w:rsidR="003A3237" w:rsidRDefault="00D30721">
            <w:pPr>
              <w:pStyle w:val="TableParagraph"/>
              <w:spacing w:line="258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</w:tr>
      <w:tr w:rsidR="003A3237">
        <w:trPr>
          <w:trHeight w:val="275"/>
        </w:trPr>
        <w:tc>
          <w:tcPr>
            <w:tcW w:w="3780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D30721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Удовлетворенность качеством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A3237" w:rsidRDefault="00D3072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513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4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 w:val="restart"/>
          </w:tcPr>
          <w:p w:rsidR="003A3237" w:rsidRDefault="003A3237">
            <w:pPr>
              <w:pStyle w:val="TableParagraph"/>
              <w:spacing w:before="10"/>
              <w:rPr>
                <w:sz w:val="24"/>
              </w:rPr>
            </w:pPr>
          </w:p>
          <w:p w:rsidR="003A3237" w:rsidRDefault="00D30721">
            <w:pPr>
              <w:pStyle w:val="TableParagraph"/>
              <w:spacing w:before="1"/>
              <w:ind w:left="105" w:right="102"/>
              <w:rPr>
                <w:sz w:val="24"/>
              </w:rPr>
            </w:pPr>
            <w:r>
              <w:rPr>
                <w:sz w:val="24"/>
              </w:rPr>
              <w:t>Удовлетворенность качеством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полиграфических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 хорошо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5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  <w:tr w:rsidR="003A3237">
        <w:trPr>
          <w:trHeight w:val="278"/>
        </w:trPr>
        <w:tc>
          <w:tcPr>
            <w:tcW w:w="3780" w:type="dxa"/>
            <w:vMerge/>
            <w:tcBorders>
              <w:top w:val="nil"/>
            </w:tcBorders>
          </w:tcPr>
          <w:p w:rsidR="003A3237" w:rsidRDefault="003A3237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</w:tcPr>
          <w:p w:rsidR="003A3237" w:rsidRDefault="00D30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</w:tc>
        <w:tc>
          <w:tcPr>
            <w:tcW w:w="903" w:type="dxa"/>
          </w:tcPr>
          <w:p w:rsidR="003A3237" w:rsidRDefault="003A3237">
            <w:pPr>
              <w:pStyle w:val="TableParagraph"/>
              <w:rPr>
                <w:sz w:val="20"/>
              </w:rPr>
            </w:pPr>
          </w:p>
        </w:tc>
      </w:tr>
    </w:tbl>
    <w:p w:rsidR="00D30721" w:rsidRDefault="00D30721"/>
    <w:sectPr w:rsidR="00D30721">
      <w:pgSz w:w="11910" w:h="16840"/>
      <w:pgMar w:top="68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6E1A"/>
    <w:multiLevelType w:val="hybridMultilevel"/>
    <w:tmpl w:val="4D74BD5E"/>
    <w:lvl w:ilvl="0" w:tplc="38E29F96">
      <w:numFmt w:val="bullet"/>
      <w:lvlText w:val="□"/>
      <w:lvlJc w:val="left"/>
      <w:pPr>
        <w:ind w:left="1529" w:hanging="708"/>
      </w:pPr>
      <w:rPr>
        <w:rFonts w:ascii="Cambria" w:eastAsia="Cambria" w:hAnsi="Cambria" w:cs="Cambria" w:hint="default"/>
        <w:w w:val="137"/>
        <w:sz w:val="36"/>
        <w:szCs w:val="36"/>
        <w:lang w:val="ru-RU" w:eastAsia="en-US" w:bidi="ar-SA"/>
      </w:rPr>
    </w:lvl>
    <w:lvl w:ilvl="1" w:tplc="CB146940">
      <w:numFmt w:val="bullet"/>
      <w:lvlText w:val="•"/>
      <w:lvlJc w:val="left"/>
      <w:pPr>
        <w:ind w:left="2414" w:hanging="708"/>
      </w:pPr>
      <w:rPr>
        <w:rFonts w:hint="default"/>
        <w:lang w:val="ru-RU" w:eastAsia="en-US" w:bidi="ar-SA"/>
      </w:rPr>
    </w:lvl>
    <w:lvl w:ilvl="2" w:tplc="2536D9C8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48C4E0CC">
      <w:numFmt w:val="bullet"/>
      <w:lvlText w:val="•"/>
      <w:lvlJc w:val="left"/>
      <w:pPr>
        <w:ind w:left="4203" w:hanging="708"/>
      </w:pPr>
      <w:rPr>
        <w:rFonts w:hint="default"/>
        <w:lang w:val="ru-RU" w:eastAsia="en-US" w:bidi="ar-SA"/>
      </w:rPr>
    </w:lvl>
    <w:lvl w:ilvl="4" w:tplc="72D6EA68">
      <w:numFmt w:val="bullet"/>
      <w:lvlText w:val="•"/>
      <w:lvlJc w:val="left"/>
      <w:pPr>
        <w:ind w:left="5098" w:hanging="708"/>
      </w:pPr>
      <w:rPr>
        <w:rFonts w:hint="default"/>
        <w:lang w:val="ru-RU" w:eastAsia="en-US" w:bidi="ar-SA"/>
      </w:rPr>
    </w:lvl>
    <w:lvl w:ilvl="5" w:tplc="2E7239DC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3CB09916">
      <w:numFmt w:val="bullet"/>
      <w:lvlText w:val="•"/>
      <w:lvlJc w:val="left"/>
      <w:pPr>
        <w:ind w:left="6887" w:hanging="708"/>
      </w:pPr>
      <w:rPr>
        <w:rFonts w:hint="default"/>
        <w:lang w:val="ru-RU" w:eastAsia="en-US" w:bidi="ar-SA"/>
      </w:rPr>
    </w:lvl>
    <w:lvl w:ilvl="7" w:tplc="50BA5BA0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 w:tplc="941EEA7E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3237"/>
    <w:rsid w:val="001D0C80"/>
    <w:rsid w:val="003A3237"/>
    <w:rsid w:val="00D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2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1529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2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1529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 dar</cp:lastModifiedBy>
  <cp:revision>3</cp:revision>
  <dcterms:created xsi:type="dcterms:W3CDTF">2022-02-11T07:13:00Z</dcterms:created>
  <dcterms:modified xsi:type="dcterms:W3CDTF">2022-02-11T07:15:00Z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2022-02-11T00:00:00Z</vt:filetime>
  </property>
</Properties>
</file>